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411" w:rsidRPr="00047411" w:rsidRDefault="007232EE" w:rsidP="00047411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47411">
        <w:rPr>
          <w:rFonts w:ascii="Times New Roman" w:hAnsi="Times New Roman" w:cs="Times New Roman"/>
          <w:b/>
          <w:sz w:val="28"/>
        </w:rPr>
        <w:t xml:space="preserve">Публичный доклад о деятельности </w:t>
      </w:r>
    </w:p>
    <w:p w:rsidR="007232EE" w:rsidRPr="00047411" w:rsidRDefault="007232EE" w:rsidP="00047411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047411">
        <w:rPr>
          <w:rFonts w:ascii="Times New Roman" w:hAnsi="Times New Roman" w:cs="Times New Roman"/>
          <w:b/>
          <w:sz w:val="28"/>
        </w:rPr>
        <w:t>первичной профсоюзной организации в 202</w:t>
      </w:r>
      <w:r w:rsidR="00C005BC">
        <w:rPr>
          <w:rFonts w:ascii="Times New Roman" w:hAnsi="Times New Roman" w:cs="Times New Roman"/>
          <w:b/>
          <w:sz w:val="28"/>
        </w:rPr>
        <w:t>3</w:t>
      </w:r>
      <w:r w:rsidRPr="00047411">
        <w:rPr>
          <w:rFonts w:ascii="Times New Roman" w:hAnsi="Times New Roman" w:cs="Times New Roman"/>
          <w:b/>
          <w:sz w:val="28"/>
        </w:rPr>
        <w:t xml:space="preserve"> году.</w:t>
      </w:r>
    </w:p>
    <w:p w:rsidR="00CC17DB" w:rsidRDefault="00CC17DB" w:rsidP="00CC17D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Профсоюз сегодня – это единственная организация, которая защищает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трудовые права работников, добивается выполнения социальных гарантий,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улучшает микроклимат в коллективе.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CC17DB" w:rsidRDefault="00CC17DB" w:rsidP="00CC17D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Целями и задачами профсоюзной организации МБУДО «ЦДТ «Детская академия» являются:</w:t>
      </w:r>
    </w:p>
    <w:p w:rsidR="00CC17DB" w:rsidRDefault="00CC17DB" w:rsidP="00CC17D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CC17DB" w:rsidRDefault="00CC17DB" w:rsidP="00CC17D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общественный контроль над соблюдением законодательства о труде и охране труда;</w:t>
      </w:r>
    </w:p>
    <w:p w:rsidR="00CC17DB" w:rsidRDefault="00CC17DB" w:rsidP="00CC17D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улучшение материального положения, укрепление здоровья и повышение жизненного уровня членов Профсоюза;</w:t>
      </w:r>
    </w:p>
    <w:p w:rsidR="00CC17DB" w:rsidRDefault="00CC17DB" w:rsidP="00CC17D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CC17DB" w:rsidRDefault="00CC17DB" w:rsidP="00CC17DB">
      <w:pPr>
        <w:pStyle w:val="a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Приоритетными направлениями работы организации в 2023 году:</w:t>
      </w:r>
    </w:p>
    <w:p w:rsidR="00CC17DB" w:rsidRDefault="00CC17DB" w:rsidP="00CC17DB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популяризация идей профсоюзного движения среди молодежи</w:t>
      </w:r>
      <w:r w:rsidR="00250FAF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250FAF" w:rsidRDefault="00CC17DB" w:rsidP="00CC17DB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совершенствование работы по мотивации профсоюзного членства,</w:t>
      </w: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br/>
        <w:t>совершенствование форм информационн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ой деятельности; </w:t>
      </w:r>
    </w:p>
    <w:p w:rsidR="00CC17DB" w:rsidRDefault="00CC17DB" w:rsidP="00CC17DB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повышение роли </w:t>
      </w:r>
      <w:r w:rsidR="00250FAF">
        <w:rPr>
          <w:rFonts w:ascii="Times New Roman" w:eastAsia="Times New Roman" w:hAnsi="Times New Roman"/>
          <w:sz w:val="28"/>
          <w:szCs w:val="28"/>
          <w:lang w:eastAsia="ru-RU"/>
        </w:rPr>
        <w:t xml:space="preserve">общественного </w:t>
      </w:r>
      <w:proofErr w:type="gramStart"/>
      <w:r w:rsidR="00250FAF">
        <w:rPr>
          <w:rFonts w:ascii="Times New Roman" w:eastAsia="Times New Roman" w:hAnsi="Times New Roman"/>
          <w:sz w:val="28"/>
          <w:szCs w:val="28"/>
          <w:lang w:eastAsia="ru-RU"/>
        </w:rPr>
        <w:t xml:space="preserve">контроля </w:t>
      </w: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за</w:t>
      </w:r>
      <w:proofErr w:type="gramEnd"/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50FAF">
        <w:rPr>
          <w:rFonts w:ascii="Times New Roman" w:eastAsia="Times New Roman" w:hAnsi="Times New Roman"/>
          <w:sz w:val="28"/>
          <w:szCs w:val="28"/>
          <w:lang w:eastAsia="ru-RU"/>
        </w:rPr>
        <w:t>соблюдением законодательства РФ;</w:t>
      </w:r>
    </w:p>
    <w:p w:rsidR="00CC17DB" w:rsidRPr="00CC17DB" w:rsidRDefault="00CC17DB" w:rsidP="00CC17DB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активизация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работы по вопросам охраны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здоровья и созданию безопасных условий </w:t>
      </w: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работы, расширение форм физкультурно-оздоровительных мероприятий.</w:t>
      </w:r>
    </w:p>
    <w:p w:rsidR="008B2AF8" w:rsidRPr="008B2AF8" w:rsidRDefault="00CC17DB" w:rsidP="008B2AF8">
      <w:pPr>
        <w:pStyle w:val="a3"/>
        <w:numPr>
          <w:ilvl w:val="0"/>
          <w:numId w:val="3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2AF8">
        <w:rPr>
          <w:rFonts w:ascii="Times New Roman" w:eastAsia="Times New Roman" w:hAnsi="Times New Roman"/>
          <w:b/>
          <w:sz w:val="28"/>
          <w:szCs w:val="28"/>
          <w:lang w:eastAsia="ru-RU"/>
        </w:rPr>
        <w:t>Мероприятия по защите социально-экономических интересов и прав работников</w:t>
      </w:r>
      <w:r w:rsidRPr="008B2AF8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CC17DB" w:rsidRPr="008B2AF8" w:rsidRDefault="00CC17DB" w:rsidP="008B2AF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2AF8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Профсоюз ведет постоянный контроль о сроках действия коллективного договора, рекомендует вносить дополнения и изменения в соответствии с обновлением законодательных актов.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</w:t>
      </w:r>
      <w:r w:rsidRPr="008B2AF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вопросы охраны труда, вопросы организации оздоровления и отдыха работников и др.). Под контролем профсоюза соблюдение трудового законодательства о  приеме на работу, переводе на другую работу, увольнении, ведении трудовых книжек,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Центра детского творчества.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выплат.</w:t>
      </w:r>
    </w:p>
    <w:p w:rsidR="008B2AF8" w:rsidRPr="00A524AA" w:rsidRDefault="008B2AF8" w:rsidP="008B2AF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II. </w:t>
      </w:r>
      <w:r w:rsidRPr="008B2AF8">
        <w:rPr>
          <w:rFonts w:ascii="Times New Roman" w:eastAsia="Times New Roman" w:hAnsi="Times New Roman"/>
          <w:b/>
          <w:sz w:val="28"/>
          <w:szCs w:val="28"/>
          <w:lang w:eastAsia="ru-RU"/>
        </w:rPr>
        <w:t>Охрана труда и здоровья.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Важным направлением в деятел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ьности нашего профкома является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обеспечение безопасных условий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труда. Комиссия по охране труда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осуществляет </w:t>
      </w:r>
      <w:proofErr w:type="gramStart"/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соблюдением за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конодательства о труде и охране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труда. В </w:t>
      </w:r>
      <w:r w:rsidR="00A4110B">
        <w:rPr>
          <w:rFonts w:ascii="Times New Roman" w:eastAsia="Times New Roman" w:hAnsi="Times New Roman"/>
          <w:sz w:val="28"/>
          <w:szCs w:val="28"/>
          <w:lang w:eastAsia="ru-RU"/>
        </w:rPr>
        <w:t>Центре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на приоритетной основе создана комиссия по охране труда, 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состав которой входит уполномоч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енный от профсоюзного комитета.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Совместно с администрацией разработано По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ложение о комиссии по охране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труда, ежегодно заключается двухсторон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нее Соглашение по охране труда,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разрабатываются и согласовываются 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профкомом инструкции по охране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труда.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Уполномоченный по охра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не труда отслеживает проведение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инструктажей по технике безопасности. Ежегодно проводится обучение 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инструктажи по охране </w:t>
      </w:r>
      <w:proofErr w:type="gramStart"/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труда</w:t>
      </w:r>
      <w:proofErr w:type="gramEnd"/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и оформляются стенды или уголки по охране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труда.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Совместно с администрацией организуются и проводятся ежегодные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медицинские осмотры, охватывающие 100% членов коллектива. Это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позволяет вовремя выявить хронические и профессиональные заболевания,</w:t>
      </w:r>
    </w:p>
    <w:p w:rsidR="00A4110B" w:rsidRDefault="008B2AF8" w:rsidP="00A4110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получить бесплатное лечение. Следует отметить, что работа по защите прав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членов профсоюза на благоприятные, здоровые и безопасные условия труда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стала более эффективной и результативной, наблюдается значительное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улучшение условий труда, отсутствие травматизма среди работников.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A4110B" w:rsidRPr="00A4110B">
        <w:rPr>
          <w:rFonts w:ascii="Times New Roman" w:eastAsia="Times New Roman" w:hAnsi="Times New Roman"/>
          <w:b/>
          <w:sz w:val="28"/>
          <w:szCs w:val="28"/>
          <w:lang w:eastAsia="ru-RU"/>
        </w:rPr>
        <w:t>III. Организационно-массовая и информационная работа.</w:t>
      </w:r>
      <w:r w:rsidR="00A4110B" w:rsidRPr="00A4110B">
        <w:rPr>
          <w:rFonts w:ascii="Times New Roman" w:eastAsia="Times New Roman" w:hAnsi="Times New Roman"/>
          <w:b/>
          <w:sz w:val="28"/>
          <w:szCs w:val="28"/>
          <w:lang w:eastAsia="ru-RU"/>
        </w:rPr>
        <w:br/>
      </w:r>
      <w:r w:rsidR="00A4110B">
        <w:rPr>
          <w:rFonts w:ascii="Times New Roman" w:eastAsia="Times New Roman" w:hAnsi="Times New Roman"/>
          <w:sz w:val="28"/>
          <w:szCs w:val="28"/>
          <w:lang w:eastAsia="ru-RU"/>
        </w:rPr>
        <w:t>На 1 января 2024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года в составе про</w:t>
      </w:r>
      <w:r w:rsidR="00A4110B">
        <w:rPr>
          <w:rFonts w:ascii="Times New Roman" w:eastAsia="Times New Roman" w:hAnsi="Times New Roman"/>
          <w:sz w:val="28"/>
          <w:szCs w:val="28"/>
          <w:lang w:eastAsia="ru-RU"/>
        </w:rPr>
        <w:t>фсоюзной организации числится 71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члена профсоюза, что составляет </w:t>
      </w:r>
      <w:r w:rsidR="00A4110B">
        <w:rPr>
          <w:rFonts w:ascii="Times New Roman" w:eastAsia="Times New Roman" w:hAnsi="Times New Roman"/>
          <w:sz w:val="28"/>
          <w:szCs w:val="28"/>
          <w:lang w:eastAsia="ru-RU"/>
        </w:rPr>
        <w:t>99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t>% от общей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численности штатных работников. Для оперативного уч</w:t>
      </w:r>
      <w:r w:rsidR="00A411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t>та членов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профсоюза создана электронная база данных, которая постоянно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обновляется. Работа профсоюзного комитета строится на принципах социального</w:t>
      </w:r>
      <w:r w:rsid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партнерства и сотрудничества с администрацией </w:t>
      </w:r>
      <w:r w:rsidR="00A4110B">
        <w:rPr>
          <w:rFonts w:ascii="Times New Roman" w:eastAsia="Times New Roman" w:hAnsi="Times New Roman"/>
          <w:sz w:val="28"/>
          <w:szCs w:val="28"/>
          <w:lang w:eastAsia="ru-RU"/>
        </w:rPr>
        <w:t>Центра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t>, решая все вопросы</w:t>
      </w:r>
      <w:r w:rsid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t>путем конструктивного диалога в интересах работников, регулируется</w:t>
      </w:r>
      <w:r w:rsid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4110B"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следующими документами: </w:t>
      </w:r>
    </w:p>
    <w:p w:rsidR="00A4110B" w:rsidRDefault="00A4110B" w:rsidP="00A4110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коллективным договором, </w:t>
      </w:r>
    </w:p>
    <w:p w:rsidR="00A4110B" w:rsidRDefault="00A4110B" w:rsidP="00A4110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трудовым законодательством РФ, </w:t>
      </w:r>
    </w:p>
    <w:p w:rsidR="00250FAF" w:rsidRDefault="00250FAF" w:rsidP="00A4110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уставом учреждения,</w:t>
      </w:r>
    </w:p>
    <w:p w:rsidR="00A4110B" w:rsidRDefault="00A4110B" w:rsidP="00A4110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положением о трудовом распорядке,</w:t>
      </w:r>
    </w:p>
    <w:p w:rsidR="00A4110B" w:rsidRDefault="00A4110B" w:rsidP="00A4110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локальными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актами и положениями.</w:t>
      </w:r>
    </w:p>
    <w:p w:rsidR="00A4110B" w:rsidRDefault="00A4110B" w:rsidP="00A4110B">
      <w:pPr>
        <w:pStyle w:val="a3"/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Общее число профсоюзного актива -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человека. В профкоме собраны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>наиболее активные члены профсоюзной организации. Профактив строит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свою работу на основе планирования, в соответствии с годовым планом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работы. Ежегодно в организации профсоюза разрабатывается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>план работы, обсуждается и утверждается Профсоюзным комитетом, в конце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года проводится мониторинг исполнения плана. </w:t>
      </w:r>
    </w:p>
    <w:p w:rsidR="00F63A4B" w:rsidRDefault="00A4110B" w:rsidP="00A4110B">
      <w:pPr>
        <w:pStyle w:val="a3"/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(вопросы социального партн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рства, оплаты труда, создания необходимых условий для обеспечения труда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педагогических кадров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и обслуж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ивающего персонала, обсуждаются социально-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бытовые проблемы, о подготовке культур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но-массовых мероприятий, работа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с молодыми педагогами и мотивирование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профсоюзного членства, контроль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за соблюдением коллективного договора, 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оциально-экономические вопросы,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информационная работа, охрана труда, оздо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ровление работников, культурно-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массовая работ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а, материальная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помощь и т.д.).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Главным и основополагающим стержнем в работе профсоюзной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>организации с целью привлечения в е</w:t>
      </w:r>
      <w:r w:rsidR="00F63A4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состав большего количества членов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>Профсоюза является четко выстроенная система информирования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работников. </w:t>
      </w:r>
    </w:p>
    <w:p w:rsidR="00D451BA" w:rsidRDefault="00A4110B" w:rsidP="00D451BA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Информационн</w:t>
      </w:r>
      <w:r w:rsidR="00EC7412">
        <w:rPr>
          <w:rFonts w:ascii="Times New Roman" w:eastAsia="Times New Roman" w:hAnsi="Times New Roman"/>
          <w:sz w:val="28"/>
          <w:szCs w:val="28"/>
          <w:lang w:eastAsia="ru-RU"/>
        </w:rPr>
        <w:t xml:space="preserve">ая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работа – одно из основных направлений</w:t>
      </w:r>
      <w:r w:rsidR="00F63A4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деятельности профкома. Это направление работы – многогранное, сложное 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специфичное. Оно самым непосредственным образом влияет на показатели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численности профорганизации любого уровня, усиление осознанной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мотивации профсоюзного членства и повышение общественной активности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членов Профсоюза. Ни для кого не секрет, что мы живем в информационном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обществе, и события, какие бы важные они не были, становятся реальными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событиями только после того, как о них расскажут средства массовой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информации, а в нашем случае - Профсоюз. ПК информирует членов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коллектива о новых положениях, документах, законах и текущей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информации, полученной из областной организации, информирует о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мероприятиях вышестоящих профсоюзных уровней Профсоюза. В последние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годы широко развивается использование мультимедийных средств,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существует электронная связь с территориальной профсоюзной организацией, что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экономит время профсоюзного актива и позволяет более оперативно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получать интересующую нас информацию.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D451BA" w:rsidRPr="00A524AA">
        <w:rPr>
          <w:rFonts w:ascii="Times New Roman" w:eastAsia="Times New Roman" w:hAnsi="Times New Roman"/>
          <w:sz w:val="28"/>
          <w:szCs w:val="28"/>
          <w:lang w:eastAsia="ru-RU"/>
        </w:rPr>
        <w:t>Большую помощь в информировании членов профсоюза оказывают</w:t>
      </w:r>
      <w:r w:rsidR="00D451BA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«Методические пособия» по различным вопросам профсоюзной и правовой</w:t>
      </w:r>
      <w:r w:rsidR="00D451BA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работы. И, конечно, один из главных помощников в информационной работе</w:t>
      </w:r>
      <w:r w:rsidR="00D451BA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– газеты «Мой профсоюз» и «Новое слово», </w:t>
      </w:r>
      <w:proofErr w:type="gramStart"/>
      <w:r w:rsidR="00D451BA" w:rsidRPr="00A524AA">
        <w:rPr>
          <w:rFonts w:ascii="Times New Roman" w:eastAsia="Times New Roman" w:hAnsi="Times New Roman"/>
          <w:sz w:val="28"/>
          <w:szCs w:val="28"/>
          <w:lang w:eastAsia="ru-RU"/>
        </w:rPr>
        <w:t>материалы</w:t>
      </w:r>
      <w:proofErr w:type="gramEnd"/>
      <w:r w:rsidR="00D451BA"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которых активно используем для</w:t>
      </w:r>
      <w:r w:rsidR="00D451B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451BA" w:rsidRPr="00A524AA">
        <w:rPr>
          <w:rFonts w:ascii="Times New Roman" w:eastAsia="Times New Roman" w:hAnsi="Times New Roman"/>
          <w:sz w:val="28"/>
          <w:szCs w:val="28"/>
          <w:lang w:eastAsia="ru-RU"/>
        </w:rPr>
        <w:t>правового просвещения наших сотрудников. Самая важная и касающаяся всех</w:t>
      </w:r>
      <w:r w:rsidR="00D451B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451BA" w:rsidRPr="00A524AA">
        <w:rPr>
          <w:rFonts w:ascii="Times New Roman" w:eastAsia="Times New Roman" w:hAnsi="Times New Roman"/>
          <w:sz w:val="28"/>
          <w:szCs w:val="28"/>
          <w:lang w:eastAsia="ru-RU"/>
        </w:rPr>
        <w:t>информация систематически появ</w:t>
      </w:r>
      <w:r w:rsidR="00D451BA">
        <w:rPr>
          <w:rFonts w:ascii="Times New Roman" w:eastAsia="Times New Roman" w:hAnsi="Times New Roman"/>
          <w:sz w:val="28"/>
          <w:szCs w:val="28"/>
          <w:lang w:eastAsia="ru-RU"/>
        </w:rPr>
        <w:t>ляется на стенде «МОЙ ПРОФСОЮЗ».</w:t>
      </w:r>
    </w:p>
    <w:p w:rsidR="00D451BA" w:rsidRDefault="00D451BA" w:rsidP="00D451BA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В распоряжении профсоюзного комитета для информирования членов профсоюза, а также всей общественности детского сада используются:</w:t>
      </w:r>
    </w:p>
    <w:p w:rsidR="00D451BA" w:rsidRDefault="00D451BA" w:rsidP="00D451BA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 xml:space="preserve">сайт профсоюзной организации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Центра детского творчества;</w:t>
      </w:r>
    </w:p>
    <w:p w:rsidR="00D451BA" w:rsidRDefault="00D451BA" w:rsidP="00D451BA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информационный стенд профкома.</w:t>
      </w:r>
    </w:p>
    <w:p w:rsidR="00D451BA" w:rsidRDefault="00D451BA" w:rsidP="00D451BA">
      <w:pPr>
        <w:pStyle w:val="a3"/>
        <w:spacing w:after="0" w:line="240" w:lineRule="auto"/>
        <w:ind w:left="0" w:firstLine="7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В течение года большая работа проводится по привлечению молодых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специалистов в профсоюз. Охват профсоюзным членством молодых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специалистов составляет 100 %. Забота о профессиональном и творческом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росте педагогов – одно из важнейших направлений деятельности профкома.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Для привлечения молодых специалистов в наши ряды, профком доводить до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молодых специалистов информацию о реализации меры социальной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поддержки, предусмотренных законодательством </w:t>
      </w:r>
      <w:proofErr w:type="gramStart"/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при</w:t>
      </w:r>
      <w:proofErr w:type="gramEnd"/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 xml:space="preserve"> оформление на работу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после окончания ВУЗа, привлекает их к участию в профессиональных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конкурсах. Молодым специалистам при необходимости оказывается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методическая помощь, закрепляются наставники. В течение года молодые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сотрудники привлекались:</w:t>
      </w:r>
    </w:p>
    <w:p w:rsidR="00D451BA" w:rsidRDefault="00D451BA" w:rsidP="00D451BA">
      <w:pPr>
        <w:pStyle w:val="a3"/>
        <w:numPr>
          <w:ilvl w:val="0"/>
          <w:numId w:val="9"/>
        </w:numPr>
        <w:spacing w:after="0" w:line="240" w:lineRule="auto"/>
        <w:ind w:left="426" w:hanging="426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 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участию в профессиональных конкурсах;</w:t>
      </w:r>
    </w:p>
    <w:p w:rsidR="007A4631" w:rsidRDefault="00D451BA" w:rsidP="007A4631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к участию в мероприятия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х, посвященных профессиональным 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праздникам.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7A4631" w:rsidRPr="007A4631">
        <w:rPr>
          <w:rFonts w:ascii="Times New Roman" w:eastAsia="Times New Roman" w:hAnsi="Times New Roman"/>
          <w:b/>
          <w:sz w:val="28"/>
          <w:szCs w:val="28"/>
          <w:lang w:eastAsia="ru-RU"/>
        </w:rPr>
        <w:t>IV. Культурно-массовая и спортивно-оздоровительная работа.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Одним из направлений в деятельности профкома является культурно –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массовая работа, так как хороший отдых способствует работоспособности и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поднятию жизненного тонуса, созданию микроклимата, сплочению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коллектива.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t>Совместно с администрацией организуются и проводятся в коллективе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торжественные собрания, праздничные огоньки ко Дню 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>учителя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t>, Новый год, День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 xml:space="preserve"> Защитников Отечества, 8 марта. 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t>Доброй традицией стало поздравление юбиляров, молодоженов. В такие дни для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t>каждого находятся доброе слово и материальная поддержка.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t>Профком принимал активное участие в общественно-политических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t>акциях и мероприятиях: - в первомайской профсоюзной акции; митинг «За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 xml:space="preserve"> достойный труд!»; акции в поддержку участникам СВО; районном творческом конкурсе «Звездопад».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Социальная защита – это тоже немаловажное направление работы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профсоюза. Профком 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>Центра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проводит большую работу по сохранению</w:t>
      </w:r>
      <w:r w:rsidR="007A46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A4631"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профсоюзного членства и вовлечению в Профсоюз новых членов. </w:t>
      </w:r>
    </w:p>
    <w:p w:rsidR="007C2889" w:rsidRDefault="007A4631" w:rsidP="00523D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Одним из основных направлений профкома  является оздоровительная работа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сотрудников и их детей.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Наши сотрудники </w:t>
      </w:r>
      <w:r w:rsidR="00EC7412">
        <w:rPr>
          <w:rFonts w:ascii="Times New Roman" w:eastAsia="Times New Roman" w:hAnsi="Times New Roman"/>
          <w:sz w:val="28"/>
          <w:szCs w:val="28"/>
          <w:lang w:eastAsia="ru-RU"/>
        </w:rPr>
        <w:t>ежегодно отдыхают по путевкам «Профсоюзный УИК-ЭНД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», лечатся в санаториях.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В перспективе – новые проекты по организации культурно-массовой и спортивно-оздоровительной работы, по развитию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информационной политики и социального партнерства на всех уровнях.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Коллектив разделяет радость и боль сотрудников. Каждый член профсоюза может рассчитывать 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 поддержку в трудной ситуации.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Материальная помощь оказывалась в связи с длительным или дорогостоящим лечением, в связи со смертью близких людей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Каждый член коллектива может расс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читывать на поддержку в трудной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ситуации (в связи с похоронами родителей и близких родственников, в связи с платной операцией и длительным стационарным лечением)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523D82" w:rsidRPr="00523D82">
        <w:rPr>
          <w:rFonts w:ascii="Times New Roman" w:eastAsia="Times New Roman" w:hAnsi="Times New Roman"/>
          <w:b/>
          <w:sz w:val="28"/>
          <w:szCs w:val="28"/>
          <w:lang w:eastAsia="ru-RU"/>
        </w:rPr>
        <w:t>V. Финансовая работа.</w:t>
      </w:r>
      <w:r w:rsidR="00523D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23D82" w:rsidRPr="00A524AA">
        <w:rPr>
          <w:rFonts w:ascii="Times New Roman" w:eastAsia="Times New Roman" w:hAnsi="Times New Roman"/>
          <w:sz w:val="28"/>
          <w:szCs w:val="28"/>
          <w:lang w:eastAsia="ru-RU"/>
        </w:rPr>
        <w:t>Фина</w:t>
      </w:r>
      <w:r w:rsidR="00523D82">
        <w:rPr>
          <w:rFonts w:ascii="Times New Roman" w:eastAsia="Times New Roman" w:hAnsi="Times New Roman"/>
          <w:sz w:val="28"/>
          <w:szCs w:val="28"/>
          <w:lang w:eastAsia="ru-RU"/>
        </w:rPr>
        <w:t xml:space="preserve">нсовое обеспечение деятельности </w:t>
      </w:r>
      <w:r w:rsidR="00523D82" w:rsidRPr="00A524AA">
        <w:rPr>
          <w:rFonts w:ascii="Times New Roman" w:eastAsia="Times New Roman" w:hAnsi="Times New Roman"/>
          <w:sz w:val="28"/>
          <w:szCs w:val="28"/>
          <w:lang w:eastAsia="ru-RU"/>
        </w:rPr>
        <w:t>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</w:t>
      </w:r>
      <w:r w:rsidR="00523D82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523D82" w:rsidRPr="00A524AA">
        <w:rPr>
          <w:rFonts w:ascii="Times New Roman" w:eastAsia="Times New Roman" w:hAnsi="Times New Roman"/>
          <w:sz w:val="28"/>
          <w:szCs w:val="28"/>
          <w:lang w:eastAsia="ru-RU"/>
        </w:rPr>
        <w:t>та. Для проведения культурно-массовых, спортивно-оздоров</w:t>
      </w:r>
      <w:r w:rsidR="00523D82">
        <w:rPr>
          <w:rFonts w:ascii="Times New Roman" w:eastAsia="Times New Roman" w:hAnsi="Times New Roman"/>
          <w:sz w:val="28"/>
          <w:szCs w:val="28"/>
          <w:lang w:eastAsia="ru-RU"/>
        </w:rPr>
        <w:t xml:space="preserve">ительных мероприятий и оказания </w:t>
      </w:r>
      <w:r w:rsidR="00523D82"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материальной помощи предусматривались средства </w:t>
      </w:r>
      <w:r w:rsidR="00523D82" w:rsidRPr="00A524A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="00523D82"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523D82" w:rsidRPr="007C2889">
        <w:rPr>
          <w:rFonts w:ascii="Times New Roman" w:eastAsia="Times New Roman" w:hAnsi="Times New Roman"/>
          <w:b/>
          <w:sz w:val="28"/>
          <w:szCs w:val="28"/>
          <w:lang w:eastAsia="ru-RU"/>
        </w:rPr>
        <w:t>VI. Общие выводы по работе</w:t>
      </w:r>
      <w:r w:rsidR="007C2889" w:rsidRPr="007C2889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="007C28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23D82" w:rsidRPr="00A524AA">
        <w:rPr>
          <w:rFonts w:ascii="Times New Roman" w:eastAsia="Times New Roman" w:hAnsi="Times New Roman"/>
          <w:sz w:val="28"/>
          <w:szCs w:val="28"/>
          <w:lang w:eastAsia="ru-RU"/>
        </w:rPr>
        <w:t>Положительная динамика развития нашей профсоюзной организации,</w:t>
      </w:r>
      <w:r w:rsidR="00523D82">
        <w:rPr>
          <w:rFonts w:ascii="Times New Roman" w:eastAsia="Times New Roman" w:hAnsi="Times New Roman"/>
          <w:sz w:val="28"/>
          <w:szCs w:val="28"/>
          <w:lang w:eastAsia="ru-RU"/>
        </w:rPr>
        <w:t xml:space="preserve"> н</w:t>
      </w:r>
      <w:r w:rsidR="00523D82" w:rsidRPr="00A524AA">
        <w:rPr>
          <w:rFonts w:ascii="Times New Roman" w:eastAsia="Times New Roman" w:hAnsi="Times New Roman"/>
          <w:sz w:val="28"/>
          <w:szCs w:val="28"/>
          <w:lang w:eastAsia="ru-RU"/>
        </w:rPr>
        <w:t>аличие и эффективность реализации коллективного договора, гласность и информационная открытость раб</w:t>
      </w:r>
      <w:r w:rsidR="007C2889">
        <w:rPr>
          <w:rFonts w:ascii="Times New Roman" w:eastAsia="Times New Roman" w:hAnsi="Times New Roman"/>
          <w:sz w:val="28"/>
          <w:szCs w:val="28"/>
          <w:lang w:eastAsia="ru-RU"/>
        </w:rPr>
        <w:t xml:space="preserve">оты, эффективность расходования </w:t>
      </w:r>
      <w:r w:rsidR="00523D82" w:rsidRPr="00A524AA">
        <w:rPr>
          <w:rFonts w:ascii="Times New Roman" w:eastAsia="Times New Roman" w:hAnsi="Times New Roman"/>
          <w:sz w:val="28"/>
          <w:szCs w:val="28"/>
          <w:lang w:eastAsia="ru-RU"/>
        </w:rPr>
        <w:t>профсоюзных средств, удовлетвор</w:t>
      </w:r>
      <w:r w:rsidR="007C2889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523D82" w:rsidRPr="00A524AA">
        <w:rPr>
          <w:rFonts w:ascii="Times New Roman" w:eastAsia="Times New Roman" w:hAnsi="Times New Roman"/>
          <w:sz w:val="28"/>
          <w:szCs w:val="28"/>
          <w:lang w:eastAsia="ru-RU"/>
        </w:rPr>
        <w:t>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</w:t>
      </w:r>
      <w:r w:rsidR="007C2889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523D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523D82" w:rsidRPr="00A524AA" w:rsidRDefault="00523D82" w:rsidP="007C2889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В перспективе – новые проекты по мотивации вступления в профсоюз,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C2889">
        <w:rPr>
          <w:rFonts w:ascii="Times New Roman" w:eastAsia="Times New Roman" w:hAnsi="Times New Roman"/>
          <w:sz w:val="28"/>
          <w:szCs w:val="28"/>
          <w:lang w:eastAsia="ru-RU"/>
        </w:rPr>
        <w:t>культурно-массовой и спортивно–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оздоровительной работе, развитии информационной политики и социального партнерства на всех уровнях</w:t>
      </w:r>
      <w:r w:rsidR="007C2889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Перед ППО стоит задача формирования и подготовки резерва на выборный профсоюзный актив. Необходимо использовать ресурсы молод</w:t>
      </w:r>
      <w:r w:rsidR="007C2889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жного профсоюзного актива.</w:t>
      </w:r>
    </w:p>
    <w:p w:rsidR="007C2889" w:rsidRDefault="007C2889" w:rsidP="00EC741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Подводя итоги проведенной работы за прошедший год, профсоюзная организация планирует уделять особое внимание следующим направлениям своей д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еятельности в 2024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году:</w:t>
      </w:r>
    </w:p>
    <w:p w:rsidR="007C2889" w:rsidRPr="007C2889" w:rsidRDefault="007C2889" w:rsidP="00EC7412">
      <w:pPr>
        <w:pStyle w:val="a3"/>
        <w:numPr>
          <w:ilvl w:val="0"/>
          <w:numId w:val="9"/>
        </w:numPr>
        <w:spacing w:after="0" w:line="240" w:lineRule="auto"/>
        <w:ind w:left="1134" w:hanging="730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продолжать работу по привлечению новых членов профсоюза;</w:t>
      </w:r>
    </w:p>
    <w:p w:rsidR="007C2889" w:rsidRPr="007C2889" w:rsidRDefault="007C2889" w:rsidP="00EC7412">
      <w:pPr>
        <w:pStyle w:val="a3"/>
        <w:numPr>
          <w:ilvl w:val="0"/>
          <w:numId w:val="9"/>
        </w:numPr>
        <w:spacing w:after="0" w:line="240" w:lineRule="auto"/>
        <w:ind w:left="1134" w:hanging="730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повышать престиж профсоюзного членства;</w:t>
      </w:r>
    </w:p>
    <w:p w:rsidR="007C2889" w:rsidRPr="007C2889" w:rsidRDefault="007C2889" w:rsidP="00EC7412">
      <w:pPr>
        <w:pStyle w:val="a3"/>
        <w:numPr>
          <w:ilvl w:val="0"/>
          <w:numId w:val="9"/>
        </w:numPr>
        <w:spacing w:after="0" w:line="240" w:lineRule="auto"/>
        <w:ind w:left="1134" w:hanging="730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развивать систему социального партнерства;</w:t>
      </w:r>
    </w:p>
    <w:p w:rsidR="007C2889" w:rsidRPr="007C2889" w:rsidRDefault="007C2889" w:rsidP="00EC7412">
      <w:pPr>
        <w:pStyle w:val="a3"/>
        <w:numPr>
          <w:ilvl w:val="0"/>
          <w:numId w:val="9"/>
        </w:numPr>
        <w:spacing w:after="0" w:line="240" w:lineRule="auto"/>
        <w:ind w:left="1134" w:hanging="730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создавать благоприятные условия труда;</w:t>
      </w:r>
    </w:p>
    <w:p w:rsidR="007C2889" w:rsidRDefault="007C2889" w:rsidP="00EC741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А также профсоюзная организация ставит перед собой следующие основные задачи на 2024 год:</w:t>
      </w:r>
    </w:p>
    <w:p w:rsidR="007C2889" w:rsidRPr="007C2889" w:rsidRDefault="007C2889" w:rsidP="00EC741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усилить работу по повышению стабильности и эффективности финансовой деятельности ППО;</w:t>
      </w:r>
    </w:p>
    <w:p w:rsidR="007C2889" w:rsidRPr="007C2889" w:rsidRDefault="007C2889" w:rsidP="00EC741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7C2889" w:rsidRPr="007C2889" w:rsidRDefault="007C2889" w:rsidP="00EC741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реализовывать новые формы работы с молодыми педагогами;</w:t>
      </w:r>
    </w:p>
    <w:p w:rsidR="007C2889" w:rsidRPr="007C2889" w:rsidRDefault="007C2889" w:rsidP="00EC741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повышать активность участия сотрудников в культурно - досуговых и спортивных мероприятиях.</w:t>
      </w:r>
    </w:p>
    <w:p w:rsidR="007232EE" w:rsidRPr="007C2889" w:rsidRDefault="007C2889" w:rsidP="00EC74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В заключении хотелось бы сказать, что профсоюзная организация – это важный участник организации эффективного социального партнерства,</w:t>
      </w: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br/>
        <w:t>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</w:t>
      </w: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сегодня должно стать потребностью каждого работающего человека. И это не только гарантия правовой или материальной поддержки и защиты. Это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proofErr w:type="gramEnd"/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оказатель гражданской позиции, свидетельство солидарнос</w:t>
      </w:r>
      <w:bookmarkStart w:id="0" w:name="_GoBack"/>
      <w:bookmarkEnd w:id="0"/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ти .</w:t>
      </w:r>
    </w:p>
    <w:sectPr w:rsidR="007232EE" w:rsidRPr="007C2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641D2"/>
    <w:multiLevelType w:val="hybridMultilevel"/>
    <w:tmpl w:val="C65E89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393A3B"/>
    <w:multiLevelType w:val="hybridMultilevel"/>
    <w:tmpl w:val="F82C60C8"/>
    <w:lvl w:ilvl="0" w:tplc="0419000D">
      <w:start w:val="1"/>
      <w:numFmt w:val="bullet"/>
      <w:lvlText w:val=""/>
      <w:lvlJc w:val="left"/>
      <w:pPr>
        <w:ind w:left="14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abstractNum w:abstractNumId="2">
    <w:nsid w:val="11A51D32"/>
    <w:multiLevelType w:val="hybridMultilevel"/>
    <w:tmpl w:val="6B7872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D25A6"/>
    <w:multiLevelType w:val="hybridMultilevel"/>
    <w:tmpl w:val="FF54C5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40758"/>
    <w:multiLevelType w:val="hybridMultilevel"/>
    <w:tmpl w:val="D53E5E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D56207"/>
    <w:multiLevelType w:val="hybridMultilevel"/>
    <w:tmpl w:val="1B0E70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F62F7D"/>
    <w:multiLevelType w:val="hybridMultilevel"/>
    <w:tmpl w:val="FA040CFA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354E2912"/>
    <w:multiLevelType w:val="hybridMultilevel"/>
    <w:tmpl w:val="04708922"/>
    <w:lvl w:ilvl="0" w:tplc="9420FE1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622D34"/>
    <w:multiLevelType w:val="hybridMultilevel"/>
    <w:tmpl w:val="C050619E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>
    <w:nsid w:val="57F47747"/>
    <w:multiLevelType w:val="hybridMultilevel"/>
    <w:tmpl w:val="5F549D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FC3"/>
    <w:rsid w:val="00047411"/>
    <w:rsid w:val="00096FC3"/>
    <w:rsid w:val="000A29F1"/>
    <w:rsid w:val="00250FAF"/>
    <w:rsid w:val="0027322C"/>
    <w:rsid w:val="00523D82"/>
    <w:rsid w:val="007232EE"/>
    <w:rsid w:val="007A4631"/>
    <w:rsid w:val="007C2889"/>
    <w:rsid w:val="008B2AF8"/>
    <w:rsid w:val="00A4110B"/>
    <w:rsid w:val="00B8209C"/>
    <w:rsid w:val="00C005BC"/>
    <w:rsid w:val="00CC17DB"/>
    <w:rsid w:val="00D451BA"/>
    <w:rsid w:val="00E31220"/>
    <w:rsid w:val="00EC7412"/>
    <w:rsid w:val="00EE3786"/>
    <w:rsid w:val="00EE557B"/>
    <w:rsid w:val="00F6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17DB"/>
    <w:pPr>
      <w:ind w:left="720"/>
      <w:contextualSpacing/>
    </w:pPr>
  </w:style>
  <w:style w:type="character" w:styleId="a4">
    <w:name w:val="Strong"/>
    <w:uiPriority w:val="22"/>
    <w:qFormat/>
    <w:rsid w:val="00D451B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17DB"/>
    <w:pPr>
      <w:ind w:left="720"/>
      <w:contextualSpacing/>
    </w:pPr>
  </w:style>
  <w:style w:type="character" w:styleId="a4">
    <w:name w:val="Strong"/>
    <w:uiPriority w:val="22"/>
    <w:qFormat/>
    <w:rsid w:val="00D451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1938</Words>
  <Characters>11047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Неля</dc:creator>
  <cp:lastModifiedBy>Елена</cp:lastModifiedBy>
  <cp:revision>12</cp:revision>
  <dcterms:created xsi:type="dcterms:W3CDTF">2024-02-19T08:28:00Z</dcterms:created>
  <dcterms:modified xsi:type="dcterms:W3CDTF">2024-02-27T10:15:00Z</dcterms:modified>
</cp:coreProperties>
</file>